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28" w:rsidRDefault="000C0428" w:rsidP="002B71BA">
      <w:pPr>
        <w:ind w:left="720" w:right="-1080"/>
        <w:rPr>
          <w:rFonts w:ascii="Arial" w:hAnsi="Arial" w:cs="Arial"/>
          <w:b/>
          <w:color w:val="000000" w:themeColor="text1"/>
          <w:sz w:val="32"/>
          <w:szCs w:val="32"/>
        </w:rPr>
      </w:pPr>
      <w:r w:rsidRPr="000C0428">
        <w:rPr>
          <w:rFonts w:ascii="Arial" w:hAnsi="Arial" w:cs="Arial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859429" cy="1216108"/>
            <wp:effectExtent l="0" t="0" r="825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KEITH 2019\Symposia\Banners\AVS 66 web banners - 28 files\avs66_754x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29" cy="12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F7" w:rsidRDefault="004B35CD" w:rsidP="00BE21F7">
      <w:pPr>
        <w:ind w:right="-108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A85EEB" w:rsidRPr="00611D84">
        <w:rPr>
          <w:rFonts w:ascii="Arial" w:hAnsi="Arial" w:cs="Arial"/>
          <w:b/>
          <w:color w:val="000000" w:themeColor="text1"/>
          <w:sz w:val="32"/>
          <w:szCs w:val="32"/>
        </w:rPr>
        <w:t>Trip Report Template</w:t>
      </w:r>
      <w:r w:rsidR="008B1A6B" w:rsidRPr="00611D84">
        <w:rPr>
          <w:rFonts w:ascii="Arial" w:hAnsi="Arial" w:cs="Arial"/>
          <w:b/>
          <w:color w:val="000000" w:themeColor="text1"/>
          <w:sz w:val="32"/>
          <w:szCs w:val="32"/>
        </w:rPr>
        <w:t xml:space="preserve"> for </w:t>
      </w:r>
      <w:r w:rsidR="000A03B9">
        <w:rPr>
          <w:rFonts w:ascii="Arial" w:hAnsi="Arial" w:cs="Arial"/>
          <w:b/>
          <w:color w:val="000000" w:themeColor="text1"/>
          <w:sz w:val="32"/>
          <w:szCs w:val="32"/>
        </w:rPr>
        <w:t>the</w:t>
      </w:r>
    </w:p>
    <w:p w:rsidR="00A85EEB" w:rsidRPr="00611D84" w:rsidRDefault="008B1A6B" w:rsidP="00BE21F7">
      <w:pPr>
        <w:ind w:right="-108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11D84">
        <w:rPr>
          <w:rFonts w:ascii="Arial" w:hAnsi="Arial" w:cs="Arial"/>
          <w:b/>
          <w:color w:val="000000" w:themeColor="text1"/>
          <w:sz w:val="32"/>
          <w:szCs w:val="32"/>
        </w:rPr>
        <w:t>AVS International Symposium &amp; Exhibition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</w:rPr>
      </w:pPr>
    </w:p>
    <w:p w:rsidR="00A85EEB" w:rsidRPr="00611D84" w:rsidRDefault="008B1A6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0A03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Meeting:</w:t>
      </w:r>
      <w:r w:rsidRPr="00611D8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A03B9">
        <w:rPr>
          <w:rFonts w:ascii="Arial" w:hAnsi="Arial" w:cs="Arial"/>
          <w:color w:val="000000" w:themeColor="text1"/>
          <w:sz w:val="24"/>
          <w:szCs w:val="24"/>
        </w:rPr>
        <w:tab/>
      </w:r>
      <w:r w:rsidRPr="00611D84">
        <w:rPr>
          <w:rFonts w:ascii="Arial" w:hAnsi="Arial" w:cs="Arial"/>
          <w:color w:val="000000" w:themeColor="text1"/>
          <w:sz w:val="24"/>
          <w:szCs w:val="24"/>
        </w:rPr>
        <w:t>AVS 6</w:t>
      </w:r>
      <w:r w:rsidR="006C7989">
        <w:rPr>
          <w:rFonts w:ascii="Arial" w:hAnsi="Arial" w:cs="Arial"/>
          <w:color w:val="000000" w:themeColor="text1"/>
          <w:sz w:val="24"/>
          <w:szCs w:val="24"/>
        </w:rPr>
        <w:t>8</w:t>
      </w:r>
      <w:r w:rsidR="00F678D1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611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EEB" w:rsidRPr="00611D84">
        <w:rPr>
          <w:rFonts w:ascii="Arial" w:hAnsi="Arial" w:cs="Arial"/>
          <w:color w:val="000000" w:themeColor="text1"/>
          <w:sz w:val="24"/>
          <w:szCs w:val="24"/>
        </w:rPr>
        <w:t>International Symposium and Exhibition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0A03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Dates</w:t>
      </w:r>
      <w:r w:rsidRPr="00611D84">
        <w:rPr>
          <w:rFonts w:ascii="Arial" w:hAnsi="Arial" w:cs="Arial"/>
          <w:color w:val="000000" w:themeColor="text1"/>
          <w:sz w:val="24"/>
          <w:szCs w:val="24"/>
        </w:rPr>
        <w:t>:</w:t>
      </w:r>
      <w:r w:rsidR="008B1A6B" w:rsidRPr="00611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3B9">
        <w:rPr>
          <w:rFonts w:ascii="Arial" w:hAnsi="Arial" w:cs="Arial"/>
          <w:color w:val="000000" w:themeColor="text1"/>
          <w:sz w:val="24"/>
          <w:szCs w:val="24"/>
        </w:rPr>
        <w:tab/>
      </w:r>
      <w:r w:rsidR="00F678D1">
        <w:rPr>
          <w:rFonts w:ascii="Arial" w:hAnsi="Arial" w:cs="Arial"/>
          <w:color w:val="000000" w:themeColor="text1"/>
          <w:sz w:val="24"/>
          <w:szCs w:val="24"/>
        </w:rPr>
        <w:t xml:space="preserve">October </w:t>
      </w:r>
      <w:r w:rsidR="006C7989">
        <w:rPr>
          <w:rFonts w:ascii="Arial" w:hAnsi="Arial" w:cs="Arial"/>
          <w:color w:val="000000" w:themeColor="text1"/>
          <w:sz w:val="24"/>
          <w:szCs w:val="24"/>
        </w:rPr>
        <w:t>6</w:t>
      </w:r>
      <w:r w:rsidR="00333AE5">
        <w:rPr>
          <w:rFonts w:ascii="Arial" w:hAnsi="Arial" w:cs="Arial"/>
          <w:color w:val="000000" w:themeColor="text1"/>
          <w:sz w:val="24"/>
          <w:szCs w:val="24"/>
        </w:rPr>
        <w:t>-</w:t>
      </w:r>
      <w:r w:rsidR="006C7989">
        <w:rPr>
          <w:rFonts w:ascii="Arial" w:hAnsi="Arial" w:cs="Arial"/>
          <w:color w:val="000000" w:themeColor="text1"/>
          <w:sz w:val="24"/>
          <w:szCs w:val="24"/>
        </w:rPr>
        <w:t>11</w:t>
      </w:r>
      <w:r w:rsidR="00333AE5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8133B0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0A03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Location:</w:t>
      </w:r>
      <w:r w:rsidR="008B1A6B" w:rsidRPr="00611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3B9">
        <w:rPr>
          <w:rFonts w:ascii="Arial" w:hAnsi="Arial" w:cs="Arial"/>
          <w:color w:val="000000" w:themeColor="text1"/>
          <w:sz w:val="24"/>
          <w:szCs w:val="24"/>
        </w:rPr>
        <w:tab/>
      </w:r>
      <w:r w:rsidR="00DE66B6" w:rsidRPr="00DE66B6">
        <w:rPr>
          <w:rFonts w:ascii="Arial" w:hAnsi="Arial" w:cs="Arial"/>
          <w:color w:val="000000" w:themeColor="text1"/>
          <w:sz w:val="24"/>
          <w:szCs w:val="24"/>
        </w:rPr>
        <w:t>David L. Lawrence Convention Center</w:t>
      </w:r>
      <w:bookmarkStart w:id="0" w:name="_GoBack"/>
      <w:bookmarkEnd w:id="0"/>
      <w:r w:rsidR="00EC26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33B0">
        <w:rPr>
          <w:rFonts w:ascii="Arial" w:hAnsi="Arial" w:cs="Arial"/>
          <w:color w:val="000000" w:themeColor="text1"/>
          <w:sz w:val="24"/>
          <w:szCs w:val="24"/>
        </w:rPr>
        <w:t>Pittsburgh</w:t>
      </w:r>
      <w:r w:rsidR="00333A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33B0">
        <w:rPr>
          <w:rFonts w:ascii="Arial" w:hAnsi="Arial" w:cs="Arial"/>
          <w:color w:val="000000" w:themeColor="text1"/>
          <w:sz w:val="24"/>
          <w:szCs w:val="24"/>
        </w:rPr>
        <w:t>PA</w:t>
      </w:r>
      <w:r w:rsidR="008B1A6B" w:rsidRPr="00611D84">
        <w:rPr>
          <w:rFonts w:ascii="Arial" w:hAnsi="Arial" w:cs="Arial"/>
          <w:color w:val="000000" w:themeColor="text1"/>
          <w:sz w:val="24"/>
          <w:szCs w:val="24"/>
        </w:rPr>
        <w:t>, USA</w:t>
      </w:r>
    </w:p>
    <w:p w:rsidR="00A85EEB" w:rsidRPr="00611D84" w:rsidRDefault="00A85EEB" w:rsidP="00A85EEB">
      <w:pPr>
        <w:rPr>
          <w:color w:val="000000" w:themeColor="text1"/>
        </w:rPr>
      </w:pPr>
    </w:p>
    <w:p w:rsidR="004361D4" w:rsidRPr="00611D84" w:rsidRDefault="004361D4" w:rsidP="004361D4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The AVS International Symposium and Exhibition contains a </w:t>
      </w:r>
      <w:r w:rsidRPr="00611D84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packed, engaging, and diverse agenda of activities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EC2685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which 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takes </w:t>
      </w:r>
      <w:r w:rsidR="00EC2685">
        <w:rPr>
          <w:rFonts w:ascii="Arial" w:hAnsi="Arial" w:cs="Arial"/>
          <w:color w:val="000000" w:themeColor="text1"/>
          <w:sz w:val="24"/>
          <w:szCs w:val="24"/>
          <w:lang w:val="en"/>
        </w:rPr>
        <w:t>throughout the week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, including: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Over 1</w:t>
      </w:r>
      <w:r w:rsidR="00FA7716">
        <w:rPr>
          <w:rFonts w:ascii="Arial" w:hAnsi="Arial" w:cs="Arial"/>
          <w:color w:val="000000" w:themeColor="text1"/>
          <w:sz w:val="24"/>
          <w:szCs w:val="24"/>
          <w:lang w:val="en"/>
        </w:rPr>
        <w:t>30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0 </w:t>
      </w: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technical presentations</w:t>
      </w:r>
    </w:p>
    <w:p w:rsidR="004361D4" w:rsidRPr="00611D84" w:rsidRDefault="004361D4" w:rsidP="004361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16</w:t>
      </w:r>
      <w:r w:rsidR="00EC2685">
        <w:rPr>
          <w:rFonts w:ascii="Arial" w:hAnsi="Arial" w:cs="Arial"/>
          <w:color w:val="000000" w:themeColor="text1"/>
          <w:sz w:val="24"/>
          <w:szCs w:val="24"/>
          <w:lang w:val="en"/>
        </w:rPr>
        <w:t>+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parallel oral sessions run for five days;</w:t>
      </w:r>
    </w:p>
    <w:p w:rsidR="004361D4" w:rsidRPr="00611D84" w:rsidRDefault="004361D4" w:rsidP="004361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Lively poster sessions on Tuesday and Thursday evenings</w:t>
      </w:r>
    </w:p>
    <w:p w:rsidR="004361D4" w:rsidRPr="00611D84" w:rsidRDefault="004361D4" w:rsidP="004361D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Post-meeting access to technical presentations online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Practical Short Courses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lasting from one to several days on a range of topics including surface analysis, fundamentals of vacuum technology, and thin film deposition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An </w:t>
      </w:r>
      <w:r w:rsidR="00D26668">
        <w:rPr>
          <w:rFonts w:ascii="Arial" w:hAnsi="Arial" w:cs="Arial"/>
          <w:color w:val="000000" w:themeColor="text1"/>
          <w:sz w:val="24"/>
          <w:szCs w:val="24"/>
          <w:lang w:val="en"/>
        </w:rPr>
        <w:t>E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xhibition with over </w:t>
      </w: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250 vendors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which is open Tuesday through Thursday. 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Technology Spotlight presentations from </w:t>
      </w:r>
      <w:r w:rsidR="00D26668">
        <w:rPr>
          <w:rFonts w:ascii="Arial" w:hAnsi="Arial" w:cs="Arial"/>
          <w:color w:val="000000" w:themeColor="text1"/>
          <w:sz w:val="24"/>
          <w:szCs w:val="24"/>
          <w:lang w:val="en"/>
        </w:rPr>
        <w:t>E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xhibitors</w:t>
      </w:r>
    </w:p>
    <w:p w:rsidR="004361D4" w:rsidRPr="00611D84" w:rsidRDefault="004361D4" w:rsidP="00333A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Networking events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including </w:t>
      </w:r>
      <w:r w:rsidR="00333AE5">
        <w:rPr>
          <w:rFonts w:ascii="Arial" w:hAnsi="Arial" w:cs="Arial"/>
          <w:color w:val="000000" w:themeColor="text1"/>
          <w:sz w:val="24"/>
          <w:szCs w:val="24"/>
          <w:lang w:val="en"/>
        </w:rPr>
        <w:t>the Welcome Mixer, Poster Sessions, Awards Ceremony, and AVS Member Center professional development activities.</w:t>
      </w:r>
    </w:p>
    <w:p w:rsidR="004361D4" w:rsidRPr="00611D84" w:rsidRDefault="00333AE5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 xml:space="preserve">Professional </w:t>
      </w:r>
      <w:r w:rsidR="004361D4"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development activities</w:t>
      </w:r>
      <w:r w:rsidR="004361D4"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including </w:t>
      </w:r>
      <w:r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activities like Speed Networking, </w:t>
      </w:r>
      <w:r w:rsidR="004361D4"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Job Information Forum, </w:t>
      </w:r>
      <w:r w:rsidR="00293AE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AVS Writers Workshop, </w:t>
      </w:r>
      <w:r w:rsidR="004361D4"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Federal Funding Town Hall, and Work-Life Satisfaction Program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Job Fair and </w:t>
      </w:r>
      <w:r w:rsidRPr="00333AE5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Career Center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connecting job seekers and potential employers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Opportunities to attend the business meetings and </w:t>
      </w: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become involved in leadership of AVS divisions and groups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</w:p>
    <w:p w:rsidR="004361D4" w:rsidRPr="00611D84" w:rsidRDefault="004361D4" w:rsidP="004361D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Opportunities to learn about and help develop </w:t>
      </w: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standards and best practices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, including ASTM E-42 committee on surface analysis</w:t>
      </w:r>
    </w:p>
    <w:p w:rsidR="004361D4" w:rsidRPr="00333AE5" w:rsidRDefault="004361D4" w:rsidP="00A85EE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611D84">
        <w:rPr>
          <w:rFonts w:ascii="Arial" w:hAnsi="Arial" w:cs="Arial"/>
          <w:color w:val="000000" w:themeColor="text1"/>
          <w:sz w:val="24"/>
          <w:szCs w:val="24"/>
          <w:u w:val="single"/>
          <w:lang w:val="en"/>
        </w:rPr>
        <w:t>Technical and leadership recognition</w:t>
      </w:r>
      <w:r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, includin</w:t>
      </w:r>
      <w:r w:rsidR="00BE21F7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g an </w:t>
      </w:r>
      <w:r w:rsidR="00D26668">
        <w:rPr>
          <w:rFonts w:ascii="Arial" w:hAnsi="Arial" w:cs="Arial"/>
          <w:color w:val="000000" w:themeColor="text1"/>
          <w:sz w:val="24"/>
          <w:szCs w:val="24"/>
          <w:lang w:val="en"/>
        </w:rPr>
        <w:t>A</w:t>
      </w:r>
      <w:r w:rsidR="00BE21F7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wards </w:t>
      </w:r>
      <w:r w:rsidR="00D26668">
        <w:rPr>
          <w:rFonts w:ascii="Arial" w:hAnsi="Arial" w:cs="Arial"/>
          <w:color w:val="000000" w:themeColor="text1"/>
          <w:sz w:val="24"/>
          <w:szCs w:val="24"/>
          <w:lang w:val="en"/>
        </w:rPr>
        <w:t>C</w:t>
      </w:r>
      <w:r w:rsidR="00BE21F7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eremony and </w:t>
      </w:r>
      <w:r w:rsidR="00D26668">
        <w:rPr>
          <w:rFonts w:ascii="Arial" w:hAnsi="Arial" w:cs="Arial"/>
          <w:color w:val="000000" w:themeColor="text1"/>
          <w:sz w:val="24"/>
          <w:szCs w:val="24"/>
          <w:lang w:val="en"/>
        </w:rPr>
        <w:t>R</w:t>
      </w:r>
      <w:r w:rsidR="00EC2685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eception </w:t>
      </w:r>
      <w:r w:rsidR="00EC2685" w:rsidRPr="00611D84">
        <w:rPr>
          <w:rFonts w:ascii="Arial" w:hAnsi="Arial" w:cs="Arial"/>
          <w:color w:val="000000" w:themeColor="text1"/>
          <w:sz w:val="24"/>
          <w:szCs w:val="24"/>
          <w:lang w:val="en"/>
        </w:rPr>
        <w:t>on</w:t>
      </w:r>
      <w:r w:rsidR="00333AE5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Wednesday night.</w:t>
      </w:r>
    </w:p>
    <w:p w:rsidR="006E4764" w:rsidRDefault="006E4764" w:rsidP="008B1A6B">
      <w:pPr>
        <w:jc w:val="center"/>
        <w:rPr>
          <w:rFonts w:ascii="Arial" w:hAnsi="Arial" w:cs="Arial"/>
          <w:b/>
          <w:color w:val="000000" w:themeColor="text1"/>
          <w:sz w:val="30"/>
          <w:szCs w:val="30"/>
          <w:lang w:val="en"/>
        </w:rPr>
      </w:pPr>
    </w:p>
    <w:p w:rsidR="006E4764" w:rsidRDefault="006E4764" w:rsidP="008B1A6B">
      <w:pPr>
        <w:jc w:val="center"/>
        <w:rPr>
          <w:rFonts w:ascii="Arial" w:hAnsi="Arial" w:cs="Arial"/>
          <w:b/>
          <w:color w:val="000000" w:themeColor="text1"/>
          <w:sz w:val="30"/>
          <w:szCs w:val="30"/>
          <w:lang w:val="en"/>
        </w:rPr>
      </w:pPr>
    </w:p>
    <w:p w:rsidR="004361D4" w:rsidRPr="006013A4" w:rsidRDefault="008B1A6B" w:rsidP="008B1A6B">
      <w:pPr>
        <w:jc w:val="center"/>
        <w:rPr>
          <w:rFonts w:ascii="Arial" w:hAnsi="Arial" w:cs="Arial"/>
          <w:b/>
          <w:color w:val="000000" w:themeColor="text1"/>
          <w:sz w:val="30"/>
          <w:szCs w:val="30"/>
          <w:lang w:val="en"/>
        </w:rPr>
      </w:pPr>
      <w:r w:rsidRPr="006013A4">
        <w:rPr>
          <w:rFonts w:ascii="Arial" w:hAnsi="Arial" w:cs="Arial"/>
          <w:b/>
          <w:color w:val="000000" w:themeColor="text1"/>
          <w:sz w:val="30"/>
          <w:szCs w:val="30"/>
          <w:lang w:val="en"/>
        </w:rPr>
        <w:lastRenderedPageBreak/>
        <w:t>Typical Symposium Registration Statistics</w:t>
      </w:r>
      <w:r w:rsidR="002B71BA" w:rsidRPr="006013A4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6EE4921D" wp14:editId="51C651F4">
            <wp:simplePos x="0" y="0"/>
            <wp:positionH relativeFrom="column">
              <wp:posOffset>3187700</wp:posOffset>
            </wp:positionH>
            <wp:positionV relativeFrom="paragraph">
              <wp:posOffset>206375</wp:posOffset>
            </wp:positionV>
            <wp:extent cx="2658110" cy="1583690"/>
            <wp:effectExtent l="0" t="0" r="8890" b="0"/>
            <wp:wrapThrough wrapText="bothSides">
              <wp:wrapPolygon edited="0">
                <wp:start x="14861" y="6496"/>
                <wp:lineTo x="10991" y="11172"/>
                <wp:lineTo x="14861" y="14550"/>
                <wp:lineTo x="20898" y="14550"/>
                <wp:lineTo x="21053" y="12991"/>
                <wp:lineTo x="18267" y="12212"/>
                <wp:lineTo x="10836" y="11172"/>
                <wp:lineTo x="18267" y="11172"/>
                <wp:lineTo x="18731" y="10913"/>
                <wp:lineTo x="16873" y="6496"/>
                <wp:lineTo x="14861" y="6496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CB" w:rsidRPr="006013A4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042DB60" wp14:editId="5FE6D4A1">
            <wp:simplePos x="0" y="0"/>
            <wp:positionH relativeFrom="column">
              <wp:posOffset>191135</wp:posOffset>
            </wp:positionH>
            <wp:positionV relativeFrom="paragraph">
              <wp:posOffset>198120</wp:posOffset>
            </wp:positionV>
            <wp:extent cx="2849245" cy="1583690"/>
            <wp:effectExtent l="0" t="0" r="0" b="0"/>
            <wp:wrapThrough wrapText="bothSides">
              <wp:wrapPolygon edited="0">
                <wp:start x="16464" y="6236"/>
                <wp:lineTo x="15597" y="6755"/>
                <wp:lineTo x="15453" y="14550"/>
                <wp:lineTo x="19930" y="14550"/>
                <wp:lineTo x="20940" y="10913"/>
                <wp:lineTo x="21085" y="9354"/>
                <wp:lineTo x="18919" y="7015"/>
                <wp:lineTo x="17186" y="6236"/>
                <wp:lineTo x="16464" y="6236"/>
              </wp:wrapPolygon>
            </wp:wrapThrough>
            <wp:docPr id="1" name="Chart 1" title="2014 AVS Symposium Attenda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A4" w:rsidRPr="006013A4">
        <w:rPr>
          <w:rFonts w:ascii="Arial" w:hAnsi="Arial" w:cs="Arial"/>
          <w:b/>
          <w:color w:val="000000" w:themeColor="text1"/>
          <w:sz w:val="30"/>
          <w:szCs w:val="30"/>
          <w:lang w:val="en"/>
        </w:rPr>
        <w:t xml:space="preserve"> (~2,500 Attendees)</w:t>
      </w: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:rsidR="004361D4" w:rsidRPr="00611D84" w:rsidRDefault="004361D4" w:rsidP="004361D4">
      <w:pPr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</w:p>
    <w:p w:rsidR="004361D4" w:rsidRPr="00611D84" w:rsidRDefault="006C1233" w:rsidP="004361D4">
      <w:pPr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"/>
        </w:rPr>
        <w:br/>
      </w:r>
      <w:r w:rsidR="00AE303C">
        <w:rPr>
          <w:rFonts w:ascii="Arial" w:hAnsi="Arial" w:cs="Arial"/>
          <w:b/>
          <w:color w:val="000000" w:themeColor="text1"/>
          <w:sz w:val="20"/>
          <w:szCs w:val="20"/>
          <w:lang w:val="en"/>
        </w:rPr>
        <w:br/>
      </w:r>
      <w:r w:rsidR="004361D4" w:rsidRPr="00611D84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The symposium contains parallel sessions assembled by the 10 AVS Divisions, 2 Groups, and</w:t>
      </w:r>
      <w:r w:rsidR="006013A4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1</w:t>
      </w:r>
      <w:r w:rsidR="00FC3D90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>3</w:t>
      </w:r>
      <w:r w:rsidR="004361D4" w:rsidRPr="00611D84">
        <w:rPr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Focus Topics (see appendix A for a listing of the Divisions, Groups and Focus Topics). </w:t>
      </w:r>
    </w:p>
    <w:p w:rsidR="004361D4" w:rsidRPr="00611D84" w:rsidRDefault="004361D4" w:rsidP="004361D4">
      <w:pPr>
        <w:rPr>
          <w:rFonts w:ascii="Arial" w:hAnsi="Arial" w:cs="Arial"/>
          <w:b/>
          <w:color w:val="000000" w:themeColor="text1"/>
          <w:sz w:val="20"/>
          <w:szCs w:val="20"/>
          <w:lang w:val="en"/>
        </w:rPr>
      </w:pPr>
    </w:p>
    <w:p w:rsidR="00A85EEB" w:rsidRPr="00611D84" w:rsidRDefault="004361D4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Add a p</w:t>
      </w:r>
      <w:r w:rsidR="00A85EEB" w:rsidRPr="00611D84">
        <w:rPr>
          <w:rFonts w:ascii="Arial" w:hAnsi="Arial" w:cs="Arial"/>
          <w:color w:val="000000" w:themeColor="text1"/>
          <w:sz w:val="24"/>
          <w:szCs w:val="24"/>
        </w:rPr>
        <w:t xml:space="preserve">aragraph on how attendance helped your professional development and will benefit your company.  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5EEB" w:rsidRPr="00611D84" w:rsidRDefault="00A85EEB" w:rsidP="00A85EEB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11D8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Highlights of key talks/posters attended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Topic 1-XXX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Topic 2-YYY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A85EEB" w:rsidRPr="00611D84" w:rsidRDefault="00A85EEB" w:rsidP="00A85EEB">
      <w:pPr>
        <w:rPr>
          <w:rFonts w:ascii="Arial" w:hAnsi="Arial" w:cs="Arial"/>
          <w:color w:val="000000" w:themeColor="text1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Talk title, speaker, notes</w:t>
      </w:r>
    </w:p>
    <w:p w:rsidR="008B1A6B" w:rsidRPr="00611D84" w:rsidRDefault="008B1A6B" w:rsidP="00A85EE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B1A6B" w:rsidRPr="00577607" w:rsidRDefault="008B1A6B" w:rsidP="008B1A6B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U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sers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of the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AVS S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ymposium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M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obile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A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pp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(which will launch </w:t>
      </w:r>
      <w:r w:rsidR="004C3866">
        <w:rPr>
          <w:rFonts w:ascii="Arial" w:hAnsi="Arial" w:cs="Arial"/>
          <w:color w:val="000000" w:themeColor="text1"/>
          <w:sz w:val="24"/>
          <w:szCs w:val="24"/>
          <w:highlight w:val="yellow"/>
        </w:rPr>
        <w:t>early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F678D1">
        <w:rPr>
          <w:rFonts w:ascii="Arial" w:hAnsi="Arial" w:cs="Arial"/>
          <w:color w:val="000000" w:themeColor="text1"/>
          <w:sz w:val="24"/>
          <w:szCs w:val="24"/>
          <w:highlight w:val="yellow"/>
        </w:rPr>
        <w:t>Septem</w:t>
      </w:r>
      <w:r w:rsidR="004C386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ber 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20</w:t>
      </w:r>
      <w:r w:rsidR="00B61703">
        <w:rPr>
          <w:rFonts w:ascii="Arial" w:hAnsi="Arial" w:cs="Arial"/>
          <w:color w:val="000000" w:themeColor="text1"/>
          <w:sz w:val="24"/>
          <w:szCs w:val="24"/>
          <w:highlight w:val="yellow"/>
        </w:rPr>
        <w:t>2</w:t>
      </w:r>
      <w:r w:rsidR="00FC3D90">
        <w:rPr>
          <w:rFonts w:ascii="Arial" w:hAnsi="Arial" w:cs="Arial"/>
          <w:color w:val="000000" w:themeColor="text1"/>
          <w:sz w:val="24"/>
          <w:szCs w:val="24"/>
          <w:highlight w:val="yellow"/>
        </w:rPr>
        <w:t>2</w:t>
      </w:r>
      <w:r w:rsidR="00577607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will be able to:</w:t>
      </w:r>
    </w:p>
    <w:p w:rsidR="008B1A6B" w:rsidRPr="00577607" w:rsidRDefault="008B1A6B" w:rsidP="008C1A6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Use the schedule</w:t>
      </w:r>
      <w:r w:rsidR="008C1A61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feature</w:t>
      </w:r>
    </w:p>
    <w:p w:rsidR="008B1A6B" w:rsidRPr="00577607" w:rsidRDefault="008B1A6B" w:rsidP="008C1A6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Add notes to each of the talks </w:t>
      </w:r>
      <w:r w:rsidR="006013A4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in their schedule and which they 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>attended</w:t>
      </w:r>
    </w:p>
    <w:p w:rsidR="008B1A6B" w:rsidRPr="00577607" w:rsidRDefault="008B1A6B" w:rsidP="008C1A6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email </w:t>
      </w:r>
      <w:r w:rsidR="000A03B9"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all of </w:t>
      </w: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the talk details to themselves </w:t>
      </w:r>
    </w:p>
    <w:p w:rsidR="008B1A6B" w:rsidRPr="00577607" w:rsidRDefault="008B1A6B" w:rsidP="00A85EEB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Below, we provide an example.  </w:t>
      </w:r>
    </w:p>
    <w:p w:rsidR="00A30F9D" w:rsidRPr="00577607" w:rsidRDefault="008B1A6B" w:rsidP="00577607">
      <w:pPr>
        <w:ind w:left="1800"/>
        <w:rPr>
          <w:color w:val="000000" w:themeColor="text1"/>
          <w:highlight w:val="yellow"/>
        </w:rPr>
      </w:pPr>
      <w:r w:rsidRPr="00577607">
        <w:rPr>
          <w:color w:val="000000" w:themeColor="text1"/>
          <w:highlight w:val="yellow"/>
        </w:rPr>
        <w:t>Event: MG-TuA1 Search for Substitutes of Critical Materials with Targeted Properties by Scale-Bridging and High-Thro</w:t>
      </w:r>
      <w:r w:rsidR="006013A4" w:rsidRPr="00577607">
        <w:rPr>
          <w:color w:val="000000" w:themeColor="text1"/>
          <w:highlight w:val="yellow"/>
        </w:rPr>
        <w:t>ughput Modelling and Simulation</w:t>
      </w:r>
      <w:r w:rsidRPr="00577607">
        <w:rPr>
          <w:color w:val="000000" w:themeColor="text1"/>
          <w:highlight w:val="yellow"/>
        </w:rPr>
        <w:br/>
        <w:t>Date: Mon, Mar 2, 20</w:t>
      </w:r>
      <w:r w:rsidR="00FC3D90">
        <w:rPr>
          <w:color w:val="000000" w:themeColor="text1"/>
          <w:highlight w:val="yellow"/>
        </w:rPr>
        <w:t>22</w:t>
      </w:r>
      <w:r w:rsidRPr="00577607">
        <w:rPr>
          <w:color w:val="000000" w:themeColor="text1"/>
          <w:highlight w:val="yellow"/>
        </w:rPr>
        <w:t>, 11:31 AM</w:t>
      </w:r>
      <w:r w:rsidRPr="00577607">
        <w:rPr>
          <w:color w:val="000000" w:themeColor="text1"/>
          <w:highlight w:val="yellow"/>
        </w:rPr>
        <w:br/>
      </w:r>
      <w:r w:rsidRPr="00663912">
        <w:rPr>
          <w:color w:val="000000" w:themeColor="text1"/>
          <w:highlight w:val="yellow"/>
        </w:rPr>
        <w:t xml:space="preserve">Note: </w:t>
      </w:r>
      <w:r w:rsidR="00663912" w:rsidRPr="00663912">
        <w:rPr>
          <w:rFonts w:eastAsia="Times New Roman"/>
          <w:highlight w:val="yellow"/>
        </w:rPr>
        <w:t>Great insight into alternatives for critical materials.  Established contact to follow up on corporate concerns in this area.</w:t>
      </w:r>
    </w:p>
    <w:p w:rsidR="00A30F9D" w:rsidRPr="00577607" w:rsidRDefault="00A30F9D" w:rsidP="000A03B9">
      <w:pPr>
        <w:ind w:left="720"/>
        <w:rPr>
          <w:color w:val="000000" w:themeColor="text1"/>
          <w:highlight w:val="yellow"/>
        </w:rPr>
      </w:pPr>
    </w:p>
    <w:p w:rsidR="008B1A6B" w:rsidRPr="00577607" w:rsidRDefault="00A30F9D" w:rsidP="00577607">
      <w:pPr>
        <w:ind w:left="1800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77607">
        <w:rPr>
          <w:color w:val="000000" w:themeColor="text1"/>
          <w:highlight w:val="yellow"/>
        </w:rPr>
        <w:t>Event: MG-WeM5 Manipulation of Site Reactivity at the Au Nanoparticle – Titania Interface through Alloying: Insights</w:t>
      </w:r>
      <w:r w:rsidR="006013A4" w:rsidRPr="00577607">
        <w:rPr>
          <w:color w:val="000000" w:themeColor="text1"/>
          <w:highlight w:val="yellow"/>
        </w:rPr>
        <w:t xml:space="preserve"> from Density Functional Theory</w:t>
      </w:r>
      <w:r w:rsidRPr="00577607">
        <w:rPr>
          <w:color w:val="000000" w:themeColor="text1"/>
          <w:highlight w:val="yellow"/>
        </w:rPr>
        <w:br/>
        <w:t>Da</w:t>
      </w:r>
      <w:r w:rsidRPr="00663912">
        <w:rPr>
          <w:color w:val="000000" w:themeColor="text1"/>
          <w:highlight w:val="yellow"/>
        </w:rPr>
        <w:t>te: Wed, Mar 18, 20</w:t>
      </w:r>
      <w:r w:rsidR="00FC3D90">
        <w:rPr>
          <w:color w:val="000000" w:themeColor="text1"/>
          <w:highlight w:val="yellow"/>
        </w:rPr>
        <w:t>22</w:t>
      </w:r>
      <w:r w:rsidRPr="00663912">
        <w:rPr>
          <w:color w:val="000000" w:themeColor="text1"/>
          <w:highlight w:val="yellow"/>
        </w:rPr>
        <w:t>, 4:58 PM</w:t>
      </w:r>
      <w:r w:rsidRPr="00663912">
        <w:rPr>
          <w:color w:val="000000" w:themeColor="text1"/>
          <w:highlight w:val="yellow"/>
        </w:rPr>
        <w:br/>
        <w:t xml:space="preserve">Note: </w:t>
      </w:r>
      <w:r w:rsidR="00663912" w:rsidRPr="00663912">
        <w:rPr>
          <w:rFonts w:eastAsia="Times New Roman"/>
          <w:highlight w:val="yellow"/>
        </w:rPr>
        <w:t>Approach may be useful to our new catalysis product thrusts.</w:t>
      </w:r>
      <w:r w:rsidR="008B1A6B" w:rsidRPr="00577607">
        <w:rPr>
          <w:color w:val="000000" w:themeColor="text1"/>
          <w:highlight w:val="yellow"/>
        </w:rPr>
        <w:br/>
      </w:r>
    </w:p>
    <w:p w:rsidR="00012367" w:rsidRPr="00FA7716" w:rsidRDefault="00FA7716" w:rsidP="00A85EEB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0DC3" wp14:editId="59B4D38C">
                <wp:simplePos x="0" y="0"/>
                <wp:positionH relativeFrom="column">
                  <wp:posOffset>-228600</wp:posOffset>
                </wp:positionH>
                <wp:positionV relativeFrom="paragraph">
                  <wp:posOffset>34925</wp:posOffset>
                </wp:positionV>
                <wp:extent cx="161925" cy="447675"/>
                <wp:effectExtent l="19050" t="19050" r="47625" b="28575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4AB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-18pt;margin-top:2.75pt;width:12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" adj="3906" fillcolor="#c0504d [3205]" strokecolor="#622423 [1605]" strokeweight="2pt"/>
            </w:pict>
          </mc:Fallback>
        </mc:AlternateContent>
      </w:r>
      <w:r w:rsidR="008B1A6B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>The</w:t>
      </w:r>
      <w:r w:rsidR="008C1A61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above</w:t>
      </w:r>
      <w:r w:rsidR="008B1A6B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details </w:t>
      </w:r>
      <w:r w:rsidR="00A30F9D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>about the</w:t>
      </w:r>
      <w:r w:rsidR="000A03B9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talk</w:t>
      </w:r>
      <w:r w:rsidR="00A30F9D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>s</w:t>
      </w:r>
      <w:r w:rsidR="000A03B9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="006013A4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>can be copied into this</w:t>
      </w:r>
      <w:r w:rsidR="00012367"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template!</w:t>
      </w:r>
    </w:p>
    <w:p w:rsidR="008B1A6B" w:rsidRPr="00FA7716" w:rsidRDefault="00012367" w:rsidP="00A85EEB">
      <w:pPr>
        <w:rPr>
          <w:rFonts w:ascii="Arial" w:hAnsi="Arial" w:cs="Arial"/>
          <w:b/>
          <w:color w:val="FF0000"/>
          <w:sz w:val="24"/>
          <w:szCs w:val="24"/>
        </w:rPr>
      </w:pPr>
      <w:r w:rsidRPr="00FA7716">
        <w:rPr>
          <w:rFonts w:ascii="Arial" w:hAnsi="Arial" w:cs="Arial"/>
          <w:b/>
          <w:color w:val="FF0000"/>
          <w:sz w:val="24"/>
          <w:szCs w:val="24"/>
          <w:highlight w:val="yellow"/>
        </w:rPr>
        <w:t>(you may wish to delete the text above with yellow background before forwarding this report to your management team).</w:t>
      </w:r>
      <w:r w:rsidRPr="00FA77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B1A6B" w:rsidRPr="00FA771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361D4" w:rsidRPr="00611D84" w:rsidRDefault="004361D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3190" w:rsidRPr="00543190" w:rsidRDefault="00611D84">
      <w:pPr>
        <w:spacing w:after="200" w:line="276" w:lineRule="auto"/>
        <w:rPr>
          <w:rFonts w:ascii="Arial" w:hAnsi="Arial" w:cs="Arial"/>
          <w:color w:val="1F497D"/>
          <w:sz w:val="24"/>
          <w:szCs w:val="24"/>
        </w:rPr>
      </w:pPr>
      <w:r w:rsidRPr="00611D84">
        <w:rPr>
          <w:rFonts w:ascii="Arial" w:hAnsi="Arial" w:cs="Arial"/>
          <w:color w:val="000000" w:themeColor="text1"/>
          <w:sz w:val="24"/>
          <w:szCs w:val="24"/>
        </w:rPr>
        <w:t>The full technical program</w:t>
      </w:r>
      <w:r w:rsidR="00543190">
        <w:rPr>
          <w:rFonts w:ascii="Arial" w:hAnsi="Arial" w:cs="Arial"/>
          <w:color w:val="000000" w:themeColor="text1"/>
          <w:sz w:val="24"/>
          <w:szCs w:val="24"/>
        </w:rPr>
        <w:t xml:space="preserve"> and abstract book</w:t>
      </w:r>
      <w:r w:rsidRPr="00611D84">
        <w:rPr>
          <w:rFonts w:ascii="Arial" w:hAnsi="Arial" w:cs="Arial"/>
          <w:color w:val="000000" w:themeColor="text1"/>
          <w:sz w:val="24"/>
          <w:szCs w:val="24"/>
        </w:rPr>
        <w:t xml:space="preserve"> can be found on-line at:</w:t>
      </w:r>
      <w:r w:rsidR="005431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543190" w:rsidRPr="00543190">
          <w:rPr>
            <w:rStyle w:val="Hyperlink"/>
            <w:rFonts w:ascii="Arial" w:hAnsi="Arial" w:cs="Arial"/>
            <w:sz w:val="24"/>
            <w:szCs w:val="24"/>
          </w:rPr>
          <w:t>http://www.avs.org/symposium</w:t>
        </w:r>
      </w:hyperlink>
    </w:p>
    <w:p w:rsidR="006C1E92" w:rsidRDefault="004361D4" w:rsidP="006E4764">
      <w:pPr>
        <w:spacing w:after="200" w:line="276" w:lineRule="auto"/>
        <w:rPr>
          <w:rFonts w:ascii="Arial" w:hAnsi="Arial" w:cs="Arial"/>
          <w:b/>
          <w:color w:val="525252"/>
          <w:sz w:val="24"/>
          <w:szCs w:val="24"/>
          <w:lang w:val="en"/>
        </w:rPr>
      </w:pPr>
      <w:r w:rsidRPr="00611D84">
        <w:rPr>
          <w:rFonts w:ascii="Arial" w:hAnsi="Arial" w:cs="Arial"/>
          <w:sz w:val="24"/>
          <w:szCs w:val="24"/>
          <w:u w:val="single"/>
        </w:rPr>
        <w:br w:type="page"/>
      </w:r>
      <w:r w:rsidRPr="004361D4">
        <w:rPr>
          <w:rFonts w:ascii="Arial" w:hAnsi="Arial" w:cs="Arial"/>
          <w:b/>
          <w:sz w:val="32"/>
          <w:szCs w:val="32"/>
          <w:u w:val="single"/>
        </w:rPr>
        <w:lastRenderedPageBreak/>
        <w:t>Appendix A</w:t>
      </w:r>
    </w:p>
    <w:p w:rsidR="004361D4" w:rsidRPr="000A03B9" w:rsidRDefault="004361D4" w:rsidP="004361D4">
      <w:pPr>
        <w:rPr>
          <w:rFonts w:ascii="Arial" w:hAnsi="Arial" w:cs="Arial"/>
          <w:b/>
          <w:color w:val="525252"/>
          <w:sz w:val="24"/>
          <w:szCs w:val="24"/>
          <w:lang w:val="en"/>
        </w:rPr>
      </w:pPr>
      <w:r w:rsidRPr="000A03B9">
        <w:rPr>
          <w:rFonts w:ascii="Arial" w:hAnsi="Arial" w:cs="Arial"/>
          <w:b/>
          <w:color w:val="525252"/>
          <w:sz w:val="24"/>
          <w:szCs w:val="24"/>
          <w:lang w:val="en"/>
        </w:rPr>
        <w:t>AVS Divisions and Groups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 xml:space="preserve">Advanced Surface Engineering 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Applied Surface Science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Biomaterial Interfaces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Electronic Materials &amp; P</w:t>
      </w:r>
      <w:r w:rsidR="00EB40F7">
        <w:rPr>
          <w:rFonts w:ascii="Arial" w:hAnsi="Arial" w:cs="Arial"/>
          <w:sz w:val="24"/>
          <w:szCs w:val="24"/>
          <w:lang w:val="en"/>
        </w:rPr>
        <w:t>hotonics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Magnetic Interfaces &amp; Nanostructures</w:t>
      </w:r>
    </w:p>
    <w:p w:rsidR="004361D4" w:rsidRPr="00BE21F7" w:rsidRDefault="00073562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Nano</w:t>
      </w:r>
      <w:r w:rsidR="004361D4" w:rsidRPr="00BE21F7">
        <w:rPr>
          <w:rFonts w:ascii="Arial" w:hAnsi="Arial" w:cs="Arial"/>
          <w:sz w:val="24"/>
          <w:szCs w:val="24"/>
          <w:lang w:val="en"/>
        </w:rPr>
        <w:t>scale Science &amp; Technology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Plasma Science &amp; Technology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Surface Science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Thin Films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Vacuum Technology</w:t>
      </w:r>
    </w:p>
    <w:p w:rsidR="006013A4" w:rsidRPr="00BE21F7" w:rsidRDefault="004361D4" w:rsidP="00F52AA3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E21F7">
        <w:rPr>
          <w:rFonts w:ascii="Arial" w:hAnsi="Arial" w:cs="Arial"/>
          <w:sz w:val="24"/>
          <w:szCs w:val="24"/>
          <w:lang w:val="en"/>
        </w:rPr>
        <w:t>Manufacturing Science &amp; Technology</w:t>
      </w:r>
      <w:r w:rsidR="006013A4" w:rsidRPr="00BE21F7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4361D4" w:rsidRPr="00BE21F7" w:rsidRDefault="004361D4" w:rsidP="004361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en"/>
        </w:rPr>
      </w:pPr>
      <w:r w:rsidRPr="00BE21F7">
        <w:rPr>
          <w:rFonts w:ascii="Arial" w:hAnsi="Arial" w:cs="Arial"/>
          <w:sz w:val="24"/>
          <w:szCs w:val="24"/>
          <w:lang w:val="en"/>
        </w:rPr>
        <w:t>MEMS and NEMS</w:t>
      </w:r>
    </w:p>
    <w:p w:rsidR="004361D4" w:rsidRPr="000A03B9" w:rsidRDefault="004361D4" w:rsidP="004361D4">
      <w:pPr>
        <w:rPr>
          <w:rFonts w:ascii="Arial" w:hAnsi="Arial" w:cs="Arial"/>
          <w:b/>
          <w:color w:val="525252"/>
          <w:sz w:val="24"/>
          <w:szCs w:val="24"/>
          <w:lang w:val="en"/>
        </w:rPr>
      </w:pPr>
    </w:p>
    <w:p w:rsidR="004361D4" w:rsidRPr="000A03B9" w:rsidRDefault="004361D4" w:rsidP="004361D4">
      <w:pPr>
        <w:rPr>
          <w:rFonts w:ascii="Arial" w:hAnsi="Arial" w:cs="Arial"/>
          <w:i/>
          <w:sz w:val="24"/>
          <w:szCs w:val="24"/>
        </w:rPr>
      </w:pPr>
      <w:r w:rsidRPr="000A03B9">
        <w:rPr>
          <w:rFonts w:ascii="Arial" w:hAnsi="Arial" w:cs="Arial"/>
          <w:b/>
          <w:color w:val="525252"/>
          <w:sz w:val="24"/>
          <w:szCs w:val="24"/>
          <w:lang w:val="en"/>
        </w:rPr>
        <w:t>Focus Topics</w:t>
      </w:r>
      <w:r w:rsidRPr="006013A4">
        <w:rPr>
          <w:rFonts w:ascii="Arial" w:hAnsi="Arial" w:cs="Arial"/>
          <w:b/>
          <w:color w:val="525252"/>
          <w:sz w:val="24"/>
          <w:szCs w:val="24"/>
          <w:lang w:val="en"/>
        </w:rPr>
        <w:t xml:space="preserve"> </w:t>
      </w:r>
      <w:r w:rsidR="006013A4" w:rsidRPr="006013A4">
        <w:rPr>
          <w:rFonts w:ascii="Arial" w:hAnsi="Arial" w:cs="Arial"/>
          <w:b/>
          <w:color w:val="525252"/>
          <w:sz w:val="24"/>
          <w:szCs w:val="24"/>
          <w:lang w:val="en"/>
        </w:rPr>
        <w:t>at AVS 6</w:t>
      </w:r>
      <w:r w:rsidR="00FC3D90">
        <w:rPr>
          <w:rFonts w:ascii="Arial" w:hAnsi="Arial" w:cs="Arial"/>
          <w:b/>
          <w:color w:val="525252"/>
          <w:sz w:val="24"/>
          <w:szCs w:val="24"/>
          <w:lang w:val="en"/>
        </w:rPr>
        <w:t>8</w:t>
      </w:r>
      <w:r w:rsidR="00F678D1">
        <w:rPr>
          <w:rFonts w:ascii="Arial" w:hAnsi="Arial" w:cs="Arial"/>
          <w:b/>
          <w:color w:val="525252"/>
          <w:sz w:val="24"/>
          <w:szCs w:val="24"/>
          <w:lang w:val="en"/>
        </w:rPr>
        <w:t xml:space="preserve"> </w:t>
      </w:r>
      <w:r w:rsidR="008C1A61" w:rsidRPr="000A03B9">
        <w:rPr>
          <w:rFonts w:ascii="Arial" w:hAnsi="Arial" w:cs="Arial"/>
          <w:color w:val="525252"/>
          <w:sz w:val="24"/>
          <w:szCs w:val="24"/>
          <w:lang w:val="en"/>
        </w:rPr>
        <w:t>will feature</w:t>
      </w:r>
      <w:r w:rsidRPr="000A03B9">
        <w:rPr>
          <w:rFonts w:ascii="Arial" w:hAnsi="Arial" w:cs="Arial"/>
          <w:color w:val="525252"/>
          <w:sz w:val="24"/>
          <w:szCs w:val="24"/>
          <w:lang w:val="en"/>
        </w:rPr>
        <w:t xml:space="preserve"> state-of-the-art advances in…`</w:t>
      </w:r>
    </w:p>
    <w:p w:rsidR="00D40E69" w:rsidRPr="00D40E69" w:rsidRDefault="006E4764" w:rsidP="006E4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40E69">
        <w:rPr>
          <w:rFonts w:ascii="Arial" w:hAnsi="Arial" w:cs="Arial"/>
          <w:sz w:val="24"/>
          <w:szCs w:val="24"/>
        </w:rPr>
        <w:t>2</w:t>
      </w:r>
      <w:r w:rsidR="00D26668">
        <w:rPr>
          <w:rFonts w:ascii="Arial" w:hAnsi="Arial" w:cs="Arial"/>
          <w:sz w:val="24"/>
          <w:szCs w:val="24"/>
        </w:rPr>
        <w:t>D</w:t>
      </w:r>
      <w:r w:rsidR="00C57594">
        <w:rPr>
          <w:rFonts w:ascii="Arial" w:hAnsi="Arial" w:cs="Arial"/>
          <w:sz w:val="24"/>
          <w:szCs w:val="24"/>
        </w:rPr>
        <w:t xml:space="preserve"> Materials</w:t>
      </w:r>
    </w:p>
    <w:p w:rsidR="00D40E69" w:rsidRDefault="006E4764" w:rsidP="006E4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40E69">
        <w:rPr>
          <w:rFonts w:ascii="Arial" w:hAnsi="Arial" w:cs="Arial"/>
          <w:sz w:val="24"/>
          <w:szCs w:val="24"/>
        </w:rPr>
        <w:t xml:space="preserve">Actinides </w:t>
      </w:r>
      <w:r w:rsidR="00D26668">
        <w:rPr>
          <w:rFonts w:ascii="Arial" w:hAnsi="Arial" w:cs="Arial"/>
          <w:sz w:val="24"/>
          <w:szCs w:val="24"/>
        </w:rPr>
        <w:t>a</w:t>
      </w:r>
      <w:r w:rsidRPr="00D40E69">
        <w:rPr>
          <w:rFonts w:ascii="Arial" w:hAnsi="Arial" w:cs="Arial"/>
          <w:sz w:val="24"/>
          <w:szCs w:val="24"/>
        </w:rPr>
        <w:t xml:space="preserve">nd Rare Earths </w:t>
      </w:r>
    </w:p>
    <w:p w:rsidR="00FC3D90" w:rsidRPr="00D40E69" w:rsidRDefault="00FC3D90" w:rsidP="006E4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Ion Microscopy and Ion Beam Nano-Engineering</w:t>
      </w:r>
    </w:p>
    <w:p w:rsidR="00D40E69" w:rsidRPr="00D40E69" w:rsidRDefault="006E4764" w:rsidP="006E4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40E69">
        <w:rPr>
          <w:rFonts w:ascii="Arial" w:hAnsi="Arial" w:cs="Arial"/>
          <w:sz w:val="24"/>
          <w:szCs w:val="24"/>
        </w:rPr>
        <w:t xml:space="preserve">Atomic Scale Processing </w:t>
      </w:r>
    </w:p>
    <w:p w:rsidR="00D40E69" w:rsidRDefault="006E4764" w:rsidP="006E4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40E69">
        <w:rPr>
          <w:rFonts w:ascii="Arial" w:hAnsi="Arial" w:cs="Arial"/>
          <w:sz w:val="24"/>
          <w:szCs w:val="24"/>
        </w:rPr>
        <w:t xml:space="preserve">Chemical Analysis And Imaging </w:t>
      </w:r>
      <w:r w:rsidR="00D26668">
        <w:rPr>
          <w:rFonts w:ascii="Arial" w:hAnsi="Arial" w:cs="Arial"/>
          <w:sz w:val="24"/>
          <w:szCs w:val="24"/>
        </w:rPr>
        <w:t xml:space="preserve">at </w:t>
      </w:r>
      <w:r w:rsidRPr="00D40E69">
        <w:rPr>
          <w:rFonts w:ascii="Arial" w:hAnsi="Arial" w:cs="Arial"/>
          <w:sz w:val="24"/>
          <w:szCs w:val="24"/>
        </w:rPr>
        <w:t xml:space="preserve">Interfaces </w:t>
      </w:r>
    </w:p>
    <w:p w:rsidR="00CB64E3" w:rsidRDefault="00CB64E3" w:rsidP="005501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64E3">
        <w:rPr>
          <w:rFonts w:ascii="Arial" w:hAnsi="Arial" w:cs="Arial"/>
          <w:sz w:val="24"/>
          <w:szCs w:val="24"/>
        </w:rPr>
        <w:t>Fundamental Discoveries in Heterogeneous Catalysis</w:t>
      </w:r>
    </w:p>
    <w:p w:rsidR="00CB64E3" w:rsidRPr="00CB64E3" w:rsidRDefault="00CB64E3" w:rsidP="005501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64E3">
        <w:rPr>
          <w:rFonts w:ascii="Arial" w:hAnsi="Arial" w:cs="Arial"/>
          <w:sz w:val="24"/>
          <w:szCs w:val="24"/>
        </w:rPr>
        <w:t>Leaders in Energy and The Environment</w:t>
      </w:r>
    </w:p>
    <w:p w:rsidR="00CB64E3" w:rsidRPr="00CB64E3" w:rsidRDefault="00CB64E3" w:rsidP="00CB64E3">
      <w:pPr>
        <w:pStyle w:val="ListParagraph"/>
        <w:numPr>
          <w:ilvl w:val="0"/>
          <w:numId w:val="6"/>
        </w:numPr>
        <w:spacing w:before="150" w:after="180" w:line="288" w:lineRule="atLeast"/>
        <w:outlineLvl w:val="1"/>
        <w:rPr>
          <w:rFonts w:ascii="Arial" w:hAnsi="Arial" w:cs="Arial"/>
          <w:sz w:val="24"/>
          <w:szCs w:val="24"/>
        </w:rPr>
      </w:pPr>
      <w:bookmarkStart w:id="1" w:name="LS"/>
      <w:r w:rsidRPr="00CB64E3">
        <w:rPr>
          <w:rFonts w:ascii="Arial" w:hAnsi="Arial" w:cs="Arial"/>
          <w:sz w:val="24"/>
          <w:szCs w:val="24"/>
        </w:rPr>
        <w:t xml:space="preserve">New Trends in Structural Electronic Characterization of Materials, Interfaces, and Surfaces Using Synchrotron and FEL Based Light Sources </w:t>
      </w:r>
      <w:bookmarkEnd w:id="1"/>
    </w:p>
    <w:p w:rsidR="00C57594" w:rsidRDefault="00C57594" w:rsidP="00CB64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Quantum Information Science</w:t>
      </w:r>
    </w:p>
    <w:p w:rsidR="00C57594" w:rsidRPr="00D40E69" w:rsidRDefault="00C57594" w:rsidP="00CB64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Radiation Effects on Materials</w:t>
      </w:r>
    </w:p>
    <w:p w:rsidR="00CB64E3" w:rsidRDefault="00CB64E3" w:rsidP="00CB64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64E3">
        <w:rPr>
          <w:rFonts w:ascii="Arial" w:hAnsi="Arial" w:cs="Arial"/>
          <w:sz w:val="24"/>
          <w:szCs w:val="24"/>
        </w:rPr>
        <w:t>Smart Multifuctional Materials for Nanomedicine</w:t>
      </w:r>
    </w:p>
    <w:p w:rsidR="00C57594" w:rsidRPr="00CB64E3" w:rsidRDefault="00C57594" w:rsidP="00C5759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64E3">
        <w:rPr>
          <w:rFonts w:ascii="Arial" w:hAnsi="Arial" w:cs="Arial"/>
          <w:sz w:val="24"/>
          <w:szCs w:val="24"/>
        </w:rPr>
        <w:t>Spectroscopic Ellipsometry</w:t>
      </w:r>
    </w:p>
    <w:p w:rsidR="00C57594" w:rsidRPr="00CB64E3" w:rsidRDefault="00C57594" w:rsidP="00CB64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Undergraduate Poster Session</w:t>
      </w:r>
    </w:p>
    <w:sectPr w:rsidR="00C57594" w:rsidRPr="00CB64E3" w:rsidSect="002B71B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C4" w:rsidRDefault="00CC6AC4" w:rsidP="002B71BA">
      <w:r>
        <w:separator/>
      </w:r>
    </w:p>
  </w:endnote>
  <w:endnote w:type="continuationSeparator" w:id="0">
    <w:p w:rsidR="00CC6AC4" w:rsidRDefault="00CC6AC4" w:rsidP="002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C4" w:rsidRDefault="00CC6AC4" w:rsidP="002B71BA">
      <w:r>
        <w:separator/>
      </w:r>
    </w:p>
  </w:footnote>
  <w:footnote w:type="continuationSeparator" w:id="0">
    <w:p w:rsidR="00CC6AC4" w:rsidRDefault="00CC6AC4" w:rsidP="002B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D8"/>
    <w:multiLevelType w:val="hybridMultilevel"/>
    <w:tmpl w:val="3DC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FC"/>
    <w:multiLevelType w:val="hybridMultilevel"/>
    <w:tmpl w:val="5F86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76A9"/>
    <w:multiLevelType w:val="hybridMultilevel"/>
    <w:tmpl w:val="F516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3B24"/>
    <w:multiLevelType w:val="hybridMultilevel"/>
    <w:tmpl w:val="3A22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090E"/>
    <w:multiLevelType w:val="hybridMultilevel"/>
    <w:tmpl w:val="38C8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125"/>
    <w:multiLevelType w:val="hybridMultilevel"/>
    <w:tmpl w:val="BAE4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MDE3NjE0NjcwMDZU0lEKTi0uzszPAykwrAUA7bnS8iwAAAA="/>
  </w:docVars>
  <w:rsids>
    <w:rsidRoot w:val="00A85EEB"/>
    <w:rsid w:val="00012367"/>
    <w:rsid w:val="00021EA9"/>
    <w:rsid w:val="0004558E"/>
    <w:rsid w:val="00062C7D"/>
    <w:rsid w:val="00063023"/>
    <w:rsid w:val="00073562"/>
    <w:rsid w:val="00073DD6"/>
    <w:rsid w:val="000843C6"/>
    <w:rsid w:val="00084929"/>
    <w:rsid w:val="000A03B9"/>
    <w:rsid w:val="000A1CB6"/>
    <w:rsid w:val="000C0428"/>
    <w:rsid w:val="000C3B4C"/>
    <w:rsid w:val="000C6180"/>
    <w:rsid w:val="000D4F68"/>
    <w:rsid w:val="000D799B"/>
    <w:rsid w:val="0011344C"/>
    <w:rsid w:val="001353CB"/>
    <w:rsid w:val="0013543A"/>
    <w:rsid w:val="00136642"/>
    <w:rsid w:val="00152F77"/>
    <w:rsid w:val="001952E1"/>
    <w:rsid w:val="00196513"/>
    <w:rsid w:val="001A0EBB"/>
    <w:rsid w:val="001A1A64"/>
    <w:rsid w:val="001A50D2"/>
    <w:rsid w:val="001C0BE5"/>
    <w:rsid w:val="001C5585"/>
    <w:rsid w:val="001D54C5"/>
    <w:rsid w:val="001D5BAC"/>
    <w:rsid w:val="001E22C4"/>
    <w:rsid w:val="001E67F6"/>
    <w:rsid w:val="001F6ECC"/>
    <w:rsid w:val="0020584F"/>
    <w:rsid w:val="0021186A"/>
    <w:rsid w:val="00223A44"/>
    <w:rsid w:val="002441C0"/>
    <w:rsid w:val="00244244"/>
    <w:rsid w:val="002456DA"/>
    <w:rsid w:val="00246A07"/>
    <w:rsid w:val="002537E2"/>
    <w:rsid w:val="002921FD"/>
    <w:rsid w:val="00293459"/>
    <w:rsid w:val="002934F2"/>
    <w:rsid w:val="0029351C"/>
    <w:rsid w:val="00293AE0"/>
    <w:rsid w:val="00295C66"/>
    <w:rsid w:val="00297B65"/>
    <w:rsid w:val="002A7B61"/>
    <w:rsid w:val="002B71BA"/>
    <w:rsid w:val="002C7ECA"/>
    <w:rsid w:val="002D047E"/>
    <w:rsid w:val="002E4A71"/>
    <w:rsid w:val="002F054F"/>
    <w:rsid w:val="00300AC5"/>
    <w:rsid w:val="0030250C"/>
    <w:rsid w:val="00303F14"/>
    <w:rsid w:val="0030614F"/>
    <w:rsid w:val="00326A40"/>
    <w:rsid w:val="00333AE5"/>
    <w:rsid w:val="00336205"/>
    <w:rsid w:val="003475C6"/>
    <w:rsid w:val="0036100C"/>
    <w:rsid w:val="003808DC"/>
    <w:rsid w:val="003959B5"/>
    <w:rsid w:val="003A1ABD"/>
    <w:rsid w:val="003C2F86"/>
    <w:rsid w:val="003C71F8"/>
    <w:rsid w:val="003C79AD"/>
    <w:rsid w:val="003D71C5"/>
    <w:rsid w:val="003E5212"/>
    <w:rsid w:val="003E7BA1"/>
    <w:rsid w:val="003F589F"/>
    <w:rsid w:val="004234FE"/>
    <w:rsid w:val="004361D4"/>
    <w:rsid w:val="00437592"/>
    <w:rsid w:val="00440E4B"/>
    <w:rsid w:val="004471C9"/>
    <w:rsid w:val="004545AC"/>
    <w:rsid w:val="00474472"/>
    <w:rsid w:val="004A0A57"/>
    <w:rsid w:val="004A5638"/>
    <w:rsid w:val="004B35CD"/>
    <w:rsid w:val="004C3866"/>
    <w:rsid w:val="004C5CC8"/>
    <w:rsid w:val="004C5F6A"/>
    <w:rsid w:val="004E05C4"/>
    <w:rsid w:val="004E08DC"/>
    <w:rsid w:val="00506A5A"/>
    <w:rsid w:val="00510C81"/>
    <w:rsid w:val="00515D69"/>
    <w:rsid w:val="005232AB"/>
    <w:rsid w:val="0052657E"/>
    <w:rsid w:val="00536671"/>
    <w:rsid w:val="0053745C"/>
    <w:rsid w:val="00543190"/>
    <w:rsid w:val="0054372B"/>
    <w:rsid w:val="005561CF"/>
    <w:rsid w:val="005619A0"/>
    <w:rsid w:val="00577607"/>
    <w:rsid w:val="005942A9"/>
    <w:rsid w:val="005A0D86"/>
    <w:rsid w:val="005A10E7"/>
    <w:rsid w:val="005A1FA4"/>
    <w:rsid w:val="005A32AD"/>
    <w:rsid w:val="005A6DBA"/>
    <w:rsid w:val="005A7AD6"/>
    <w:rsid w:val="005E5651"/>
    <w:rsid w:val="005F6194"/>
    <w:rsid w:val="006013A4"/>
    <w:rsid w:val="00611D84"/>
    <w:rsid w:val="006158EF"/>
    <w:rsid w:val="00620A06"/>
    <w:rsid w:val="00634251"/>
    <w:rsid w:val="0064759D"/>
    <w:rsid w:val="00650103"/>
    <w:rsid w:val="00663912"/>
    <w:rsid w:val="0068752D"/>
    <w:rsid w:val="006949DB"/>
    <w:rsid w:val="006C1233"/>
    <w:rsid w:val="006C1E92"/>
    <w:rsid w:val="006C6462"/>
    <w:rsid w:val="006C7989"/>
    <w:rsid w:val="006E4764"/>
    <w:rsid w:val="006E6F6F"/>
    <w:rsid w:val="006F5F37"/>
    <w:rsid w:val="007049EC"/>
    <w:rsid w:val="00705ED2"/>
    <w:rsid w:val="00711AA9"/>
    <w:rsid w:val="00712BC2"/>
    <w:rsid w:val="0071396C"/>
    <w:rsid w:val="00737887"/>
    <w:rsid w:val="00755BC6"/>
    <w:rsid w:val="00757260"/>
    <w:rsid w:val="00757F67"/>
    <w:rsid w:val="0076533D"/>
    <w:rsid w:val="00766718"/>
    <w:rsid w:val="00767EEE"/>
    <w:rsid w:val="00795054"/>
    <w:rsid w:val="00796F2F"/>
    <w:rsid w:val="007A0134"/>
    <w:rsid w:val="007A41C9"/>
    <w:rsid w:val="007A527F"/>
    <w:rsid w:val="007C4DCF"/>
    <w:rsid w:val="007E0BA5"/>
    <w:rsid w:val="007F6750"/>
    <w:rsid w:val="00807F5C"/>
    <w:rsid w:val="008133B0"/>
    <w:rsid w:val="00833E0E"/>
    <w:rsid w:val="0083736A"/>
    <w:rsid w:val="0086136B"/>
    <w:rsid w:val="008B1A6B"/>
    <w:rsid w:val="008C1112"/>
    <w:rsid w:val="008C1A61"/>
    <w:rsid w:val="008C4D0A"/>
    <w:rsid w:val="008D3AE7"/>
    <w:rsid w:val="008D5503"/>
    <w:rsid w:val="00906B94"/>
    <w:rsid w:val="00921380"/>
    <w:rsid w:val="0092687C"/>
    <w:rsid w:val="0092765E"/>
    <w:rsid w:val="0093151F"/>
    <w:rsid w:val="009361CE"/>
    <w:rsid w:val="00942149"/>
    <w:rsid w:val="009843BE"/>
    <w:rsid w:val="00984F56"/>
    <w:rsid w:val="00992743"/>
    <w:rsid w:val="009A390D"/>
    <w:rsid w:val="009B42F8"/>
    <w:rsid w:val="009E0523"/>
    <w:rsid w:val="009F2B3E"/>
    <w:rsid w:val="009F2D2C"/>
    <w:rsid w:val="00A03752"/>
    <w:rsid w:val="00A05B9E"/>
    <w:rsid w:val="00A30F9D"/>
    <w:rsid w:val="00A3224D"/>
    <w:rsid w:val="00A52CD4"/>
    <w:rsid w:val="00A622EA"/>
    <w:rsid w:val="00A85EEB"/>
    <w:rsid w:val="00AB5E63"/>
    <w:rsid w:val="00AB6CC9"/>
    <w:rsid w:val="00AB75B6"/>
    <w:rsid w:val="00AC09B5"/>
    <w:rsid w:val="00AD3097"/>
    <w:rsid w:val="00AD3FB8"/>
    <w:rsid w:val="00AE303C"/>
    <w:rsid w:val="00B16444"/>
    <w:rsid w:val="00B47EE4"/>
    <w:rsid w:val="00B61703"/>
    <w:rsid w:val="00B66463"/>
    <w:rsid w:val="00B76057"/>
    <w:rsid w:val="00B852D7"/>
    <w:rsid w:val="00BA763E"/>
    <w:rsid w:val="00BB1C27"/>
    <w:rsid w:val="00BC0972"/>
    <w:rsid w:val="00BE1181"/>
    <w:rsid w:val="00BE1C56"/>
    <w:rsid w:val="00BE21F7"/>
    <w:rsid w:val="00C11AAC"/>
    <w:rsid w:val="00C15949"/>
    <w:rsid w:val="00C161E7"/>
    <w:rsid w:val="00C16A4B"/>
    <w:rsid w:val="00C33E56"/>
    <w:rsid w:val="00C33F5F"/>
    <w:rsid w:val="00C415C2"/>
    <w:rsid w:val="00C5020E"/>
    <w:rsid w:val="00C57594"/>
    <w:rsid w:val="00C57C99"/>
    <w:rsid w:val="00C7222A"/>
    <w:rsid w:val="00C80CBA"/>
    <w:rsid w:val="00C86EC2"/>
    <w:rsid w:val="00C90164"/>
    <w:rsid w:val="00CB64E3"/>
    <w:rsid w:val="00CC6AC4"/>
    <w:rsid w:val="00CD0AE6"/>
    <w:rsid w:val="00CD25F1"/>
    <w:rsid w:val="00CE177C"/>
    <w:rsid w:val="00CF218E"/>
    <w:rsid w:val="00D05AE7"/>
    <w:rsid w:val="00D1142C"/>
    <w:rsid w:val="00D139A6"/>
    <w:rsid w:val="00D207A9"/>
    <w:rsid w:val="00D26668"/>
    <w:rsid w:val="00D3189D"/>
    <w:rsid w:val="00D32C70"/>
    <w:rsid w:val="00D400E1"/>
    <w:rsid w:val="00D40E69"/>
    <w:rsid w:val="00D47AC9"/>
    <w:rsid w:val="00D53980"/>
    <w:rsid w:val="00D56B15"/>
    <w:rsid w:val="00D711EF"/>
    <w:rsid w:val="00D86AC2"/>
    <w:rsid w:val="00DA6479"/>
    <w:rsid w:val="00DB70E3"/>
    <w:rsid w:val="00DC4625"/>
    <w:rsid w:val="00DE66B6"/>
    <w:rsid w:val="00DE6B1E"/>
    <w:rsid w:val="00E07AB0"/>
    <w:rsid w:val="00E22F08"/>
    <w:rsid w:val="00E23621"/>
    <w:rsid w:val="00E25F84"/>
    <w:rsid w:val="00E44E43"/>
    <w:rsid w:val="00E50826"/>
    <w:rsid w:val="00EB40F7"/>
    <w:rsid w:val="00EC2685"/>
    <w:rsid w:val="00ED4F23"/>
    <w:rsid w:val="00EF29A4"/>
    <w:rsid w:val="00EF4881"/>
    <w:rsid w:val="00F11720"/>
    <w:rsid w:val="00F11F88"/>
    <w:rsid w:val="00F1233B"/>
    <w:rsid w:val="00F156E0"/>
    <w:rsid w:val="00F35179"/>
    <w:rsid w:val="00F4111C"/>
    <w:rsid w:val="00F52AA3"/>
    <w:rsid w:val="00F66061"/>
    <w:rsid w:val="00F678D1"/>
    <w:rsid w:val="00F719ED"/>
    <w:rsid w:val="00F735C4"/>
    <w:rsid w:val="00F7534B"/>
    <w:rsid w:val="00F7537D"/>
    <w:rsid w:val="00F7567A"/>
    <w:rsid w:val="00F86ED8"/>
    <w:rsid w:val="00FA18B5"/>
    <w:rsid w:val="00FA7716"/>
    <w:rsid w:val="00FC3D90"/>
    <w:rsid w:val="00FC4BA6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6ACE"/>
  <w15:docId w15:val="{02FAB830-DECF-4CB2-868A-1711C252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EB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B64E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D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E1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77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77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A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6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B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7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BA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B64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proofpoint.com/v2/url?u=http-3A__www.avs.org_symposium&amp;d=AwMFAg&amp;c=IV_clAzoPDE253xZdHuilRgztyh_RiV3wUrLrDQYWSI&amp;r=jd9BNZWhdu7gMtpMstmfRg&amp;m=GbmIXvPO8YOlLGSbHj8A8PdnEx57rbLN4nm_BLYCiNQ&amp;s=QDAsSXsy73u2jEkqdVmR1fJH55OqbA8yYFBrVFt0pEA&amp;e=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1-FA65-49B8-A879-E8D50EF9ED3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FA65-49B8-A879-E8D50EF9ED3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FA65-49B8-A879-E8D50EF9ED3B}"/>
              </c:ext>
            </c:extLst>
          </c:dPt>
          <c:cat>
            <c:strRef>
              <c:f>Sheet1!$B$21:$B$23</c:f>
              <c:strCache>
                <c:ptCount val="3"/>
                <c:pt idx="0">
                  <c:v>USA</c:v>
                </c:pt>
                <c:pt idx="1">
                  <c:v>Canada</c:v>
                </c:pt>
                <c:pt idx="2">
                  <c:v>International</c:v>
                </c:pt>
              </c:strCache>
            </c:strRef>
          </c:cat>
          <c:val>
            <c:numRef>
              <c:f>Sheet1!$C$21:$C$23</c:f>
              <c:numCache>
                <c:formatCode>General</c:formatCode>
                <c:ptCount val="3"/>
                <c:pt idx="0">
                  <c:v>75</c:v>
                </c:pt>
                <c:pt idx="1">
                  <c:v>1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65-49B8-A879-E8D50EF9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Sheet1!$B$3:$B$5</c:f>
              <c:strCache>
                <c:ptCount val="3"/>
                <c:pt idx="0">
                  <c:v>Industry</c:v>
                </c:pt>
                <c:pt idx="1">
                  <c:v>Government</c:v>
                </c:pt>
                <c:pt idx="2">
                  <c:v>Academia</c:v>
                </c:pt>
              </c:strCache>
            </c:strRef>
          </c:cat>
          <c:val>
            <c:numRef>
              <c:f>Sheet1!$C$3:$C$5</c:f>
              <c:numCache>
                <c:formatCode>General</c:formatCode>
                <c:ptCount val="3"/>
                <c:pt idx="0">
                  <c:v>28</c:v>
                </c:pt>
                <c:pt idx="1">
                  <c:v>21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F-4298-9EF0-D8C6F700C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Keith Mitchell</cp:lastModifiedBy>
  <cp:revision>5</cp:revision>
  <dcterms:created xsi:type="dcterms:W3CDTF">2020-10-20T18:50:00Z</dcterms:created>
  <dcterms:modified xsi:type="dcterms:W3CDTF">2022-01-21T17:12:00Z</dcterms:modified>
</cp:coreProperties>
</file>